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tLeast" w:line="100" w:before="0" w:after="119"/>
        <w:jc w:val="left"/>
        <w:rPr/>
      </w:pPr>
      <w:r>
        <w:rPr>
          <w:rFonts w:cs="Arial" w:ascii="Arial" w:hAnsi="Arial"/>
          <w:b/>
          <w:bCs/>
          <w:sz w:val="22"/>
          <w:u w:val="none"/>
        </w:rPr>
        <w:t>Schriftliche Einwilligung der/des Erziehungsberechtigten bzw. ab dem 14. Geburtstag auch der Schülerin/des Schülers zur Teilnahme am Wettbewerb „Känguru der Mathematik 20</w:t>
      </w:r>
      <w:r>
        <w:rPr>
          <w:rFonts w:eastAsia="Times New Roman" w:cs="Arial" w:ascii="Arial" w:hAnsi="Arial"/>
          <w:b/>
          <w:bCs/>
          <w:color w:val="auto"/>
          <w:sz w:val="22"/>
          <w:szCs w:val="20"/>
          <w:u w:val="none"/>
          <w:lang w:val="de-DE" w:eastAsia="zh-CN" w:bidi="ar-SA"/>
        </w:rPr>
        <w:t>2</w:t>
      </w:r>
      <w:r>
        <w:rPr>
          <w:rFonts w:eastAsia="Times New Roman" w:cs="Arial" w:ascii="Arial" w:hAnsi="Arial"/>
          <w:b/>
          <w:bCs/>
          <w:color w:val="auto"/>
          <w:kern w:val="2"/>
          <w:sz w:val="22"/>
          <w:szCs w:val="20"/>
          <w:u w:val="none"/>
          <w:lang w:val="de-DE" w:eastAsia="zh-CN" w:bidi="ar-SA"/>
        </w:rPr>
        <w:t>4</w:t>
      </w:r>
      <w:r>
        <w:rPr>
          <w:rFonts w:cs="Arial" w:ascii="Arial" w:hAnsi="Arial"/>
          <w:b/>
          <w:bCs/>
          <w:sz w:val="22"/>
          <w:u w:val="none"/>
        </w:rPr>
        <w:t>“</w:t>
      </w:r>
    </w:p>
    <w:p>
      <w:pPr>
        <w:pStyle w:val="Normal"/>
        <w:bidi w:val="0"/>
        <w:spacing w:lineRule="atLeast" w:line="100" w:before="0" w:after="119"/>
        <w:jc w:val="left"/>
        <w:rPr>
          <w:rFonts w:ascii="Arial" w:hAnsi="Arial" w:cs="Arial"/>
          <w:sz w:val="22"/>
        </w:rPr>
      </w:pPr>
      <w:r>
        <w:rPr>
          <w:rFonts w:cs="Arial" w:ascii="Arial" w:hAnsi="Arial"/>
          <w:sz w:val="22"/>
        </w:rPr>
        <w:br/>
        <w:t>Sehr geehrte Erziehungsberechtigte, liebe Schülerinnen und Schüler,</w:t>
      </w:r>
    </w:p>
    <w:p>
      <w:pPr>
        <w:pStyle w:val="Normal"/>
        <w:bidi w:val="0"/>
        <w:spacing w:lineRule="atLeast" w:line="100" w:before="0" w:after="119"/>
        <w:jc w:val="left"/>
        <w:rPr/>
      </w:pPr>
      <w:r>
        <w:rPr>
          <w:rFonts w:cs="Arial" w:ascii="Arial" w:hAnsi="Arial"/>
          <w:sz w:val="22"/>
        </w:rPr>
        <w:t xml:space="preserve">am </w:t>
      </w:r>
      <w:r>
        <w:rPr>
          <w:rFonts w:eastAsia="Times New Roman" w:cs="Arial" w:ascii="Arial" w:hAnsi="Arial"/>
          <w:color w:val="auto"/>
          <w:sz w:val="22"/>
          <w:szCs w:val="20"/>
          <w:lang w:val="de-DE" w:eastAsia="zh-CN" w:bidi="ar-SA"/>
        </w:rPr>
        <w:t>1</w:t>
      </w:r>
      <w:r>
        <w:rPr>
          <w:rFonts w:eastAsia="Times New Roman" w:cs="Arial" w:ascii="Arial" w:hAnsi="Arial"/>
          <w:color w:val="auto"/>
          <w:kern w:val="2"/>
          <w:sz w:val="22"/>
          <w:szCs w:val="20"/>
          <w:lang w:val="de-DE" w:eastAsia="zh-CN" w:bidi="ar-SA"/>
        </w:rPr>
        <w:t>8</w:t>
      </w:r>
      <w:r>
        <w:rPr>
          <w:rFonts w:cs="Arial" w:ascii="Arial" w:hAnsi="Arial"/>
          <w:sz w:val="22"/>
        </w:rPr>
        <w:t xml:space="preserve">. </w:t>
      </w:r>
      <w:r>
        <w:rPr>
          <w:rFonts w:cs="Arial" w:ascii="Arial" w:hAnsi="Arial"/>
          <w:sz w:val="22"/>
        </w:rPr>
        <w:t>April</w:t>
      </w:r>
      <w:r>
        <w:rPr>
          <w:rFonts w:cs="Arial" w:ascii="Arial" w:hAnsi="Arial"/>
          <w:sz w:val="22"/>
        </w:rPr>
        <w:t xml:space="preserve"> 20</w:t>
      </w:r>
      <w:r>
        <w:rPr>
          <w:rFonts w:eastAsia="Times New Roman" w:cs="Arial" w:ascii="Arial" w:hAnsi="Arial"/>
          <w:color w:val="auto"/>
          <w:sz w:val="22"/>
          <w:szCs w:val="20"/>
          <w:lang w:val="de-DE" w:eastAsia="zh-CN" w:bidi="ar-SA"/>
        </w:rPr>
        <w:t>2</w:t>
      </w:r>
      <w:r>
        <w:rPr>
          <w:rFonts w:eastAsia="Times New Roman" w:cs="Arial" w:ascii="Arial" w:hAnsi="Arial"/>
          <w:color w:val="auto"/>
          <w:kern w:val="2"/>
          <w:sz w:val="22"/>
          <w:szCs w:val="20"/>
          <w:lang w:val="de-DE" w:eastAsia="zh-CN" w:bidi="ar-SA"/>
        </w:rPr>
        <w:t>4</w:t>
      </w:r>
      <w:r>
        <w:rPr>
          <w:rFonts w:cs="Arial" w:ascii="Arial" w:hAnsi="Arial"/>
          <w:sz w:val="22"/>
        </w:rPr>
        <w:t xml:space="preserve"> findet der Känguru-Mathematikwettbewerb statt und </w:t>
      </w:r>
    </w:p>
    <w:tbl>
      <w:tblPr>
        <w:tblW w:w="8504" w:type="dxa"/>
        <w:jc w:val="center"/>
        <w:tblInd w:w="0" w:type="dxa"/>
        <w:tblLayout w:type="fixed"/>
        <w:tblCellMar>
          <w:top w:w="55" w:type="dxa"/>
          <w:left w:w="55" w:type="dxa"/>
          <w:bottom w:w="55" w:type="dxa"/>
          <w:right w:w="55" w:type="dxa"/>
        </w:tblCellMar>
      </w:tblPr>
      <w:tblGrid>
        <w:gridCol w:w="8504"/>
      </w:tblGrid>
      <w:tr>
        <w:trPr/>
        <w:tc>
          <w:tcPr>
            <w:tcW w:w="8504" w:type="dxa"/>
            <w:tcBorders>
              <w:bottom w:val="single" w:sz="4" w:space="0" w:color="000000"/>
            </w:tcBorders>
          </w:tcPr>
          <w:p>
            <w:pPr>
              <w:pStyle w:val="Normal"/>
              <w:widowControl w:val="false"/>
              <w:bidi w:val="0"/>
              <w:snapToGrid w:val="false"/>
              <w:spacing w:lineRule="atLeast" w:line="100" w:before="0" w:after="119"/>
              <w:jc w:val="center"/>
              <w:rPr/>
            </w:pPr>
            <w:r>
              <w:rPr/>
            </w:r>
          </w:p>
        </w:tc>
      </w:tr>
      <w:tr>
        <w:trPr/>
        <w:tc>
          <w:tcPr>
            <w:tcW w:w="8504" w:type="dxa"/>
            <w:tcBorders/>
          </w:tcPr>
          <w:p>
            <w:pPr>
              <w:pStyle w:val="Normal"/>
              <w:widowControl w:val="false"/>
              <w:bidi w:val="0"/>
              <w:snapToGrid w:val="false"/>
              <w:spacing w:lineRule="atLeast" w:line="100" w:before="0" w:after="0"/>
              <w:jc w:val="left"/>
              <w:rPr>
                <w:rFonts w:ascii="Arial" w:hAnsi="Arial" w:cs="Arial"/>
                <w:sz w:val="18"/>
                <w:szCs w:val="18"/>
              </w:rPr>
            </w:pPr>
            <w:r>
              <w:rPr>
                <w:rFonts w:cs="Arial" w:ascii="Arial" w:hAnsi="Arial"/>
                <w:sz w:val="18"/>
                <w:szCs w:val="18"/>
              </w:rPr>
              <w:t>Schule</w:t>
            </w:r>
          </w:p>
        </w:tc>
      </w:tr>
    </w:tbl>
    <w:p>
      <w:pPr>
        <w:pStyle w:val="Normal"/>
        <w:bidi w:val="0"/>
        <w:spacing w:lineRule="atLeast" w:line="100" w:before="119" w:after="119"/>
        <w:jc w:val="left"/>
        <w:rPr>
          <w:rFonts w:ascii="Arial" w:hAnsi="Arial" w:cs="Arial"/>
          <w:sz w:val="22"/>
        </w:rPr>
      </w:pPr>
      <w:r>
        <w:rPr>
          <w:rFonts w:cs="Arial" w:ascii="Arial" w:hAnsi="Arial"/>
          <w:sz w:val="22"/>
        </w:rPr>
        <w:t xml:space="preserve">möchte daran mit interessierten Schülerinnen und Schülern teilnehmen. </w:t>
      </w:r>
    </w:p>
    <w:p>
      <w:pPr>
        <w:pStyle w:val="Normal"/>
        <w:bidi w:val="0"/>
        <w:spacing w:lineRule="atLeast" w:line="100" w:before="0" w:after="119"/>
        <w:jc w:val="left"/>
        <w:rPr/>
      </w:pPr>
      <w:r>
        <w:rPr>
          <w:rFonts w:cs="Arial" w:ascii="Arial" w:hAnsi="Arial"/>
          <w:sz w:val="22"/>
        </w:rPr>
        <w:t xml:space="preserve">Am Känguru-Wettbewerb </w:t>
      </w:r>
      <w:r>
        <w:rPr>
          <w:rFonts w:eastAsia="Times New Roman" w:cs="Arial" w:ascii="Arial" w:hAnsi="Arial"/>
          <w:color w:val="auto"/>
          <w:sz w:val="22"/>
          <w:szCs w:val="20"/>
          <w:lang w:val="de-DE" w:eastAsia="zh-CN" w:bidi="ar-SA"/>
        </w:rPr>
        <w:t xml:space="preserve">nehmen regelmäßig </w:t>
      </w:r>
      <w:r>
        <w:rPr>
          <w:rFonts w:cs="Arial" w:ascii="Arial" w:hAnsi="Arial"/>
          <w:sz w:val="22"/>
        </w:rPr>
        <w:t xml:space="preserve">über 6 Millionen Schülerinnen und Schüler aus </w:t>
      </w:r>
      <w:r>
        <w:rPr>
          <w:rFonts w:eastAsia="Times New Roman" w:cs="Arial" w:ascii="Arial" w:hAnsi="Arial"/>
          <w:color w:val="auto"/>
          <w:sz w:val="22"/>
          <w:szCs w:val="20"/>
          <w:lang w:val="de-DE" w:eastAsia="zh-CN" w:bidi="ar-SA"/>
        </w:rPr>
        <w:t>mehr als</w:t>
      </w:r>
      <w:r>
        <w:rPr>
          <w:rFonts w:cs="Arial" w:ascii="Arial" w:hAnsi="Arial"/>
          <w:sz w:val="22"/>
        </w:rPr>
        <w:t xml:space="preserve"> 80 Ländern teil, davon </w:t>
      </w:r>
      <w:r>
        <w:rPr>
          <w:rFonts w:eastAsia="Times New Roman" w:cs="Arial" w:ascii="Arial" w:hAnsi="Arial"/>
          <w:color w:val="auto"/>
          <w:sz w:val="22"/>
          <w:szCs w:val="20"/>
          <w:lang w:val="de-DE" w:eastAsia="zh-CN" w:bidi="ar-SA"/>
        </w:rPr>
        <w:t xml:space="preserve">mehr als </w:t>
      </w:r>
      <w:r>
        <w:rPr>
          <w:rFonts w:cs="Arial" w:ascii="Arial" w:hAnsi="Arial"/>
          <w:sz w:val="22"/>
        </w:rPr>
        <w:t>9</w:t>
      </w:r>
      <w:r>
        <w:rPr>
          <w:rFonts w:eastAsia="Times New Roman" w:cs="Arial" w:ascii="Arial" w:hAnsi="Arial"/>
          <w:color w:val="auto"/>
          <w:sz w:val="22"/>
          <w:szCs w:val="20"/>
          <w:lang w:val="de-DE" w:eastAsia="zh-CN" w:bidi="ar-SA"/>
        </w:rPr>
        <w:t>00</w:t>
      </w:r>
      <w:r>
        <w:rPr>
          <w:rFonts w:cs="Arial" w:ascii="Arial" w:hAnsi="Arial"/>
          <w:sz w:val="22"/>
        </w:rPr>
        <w:t>.000 aus über 11.</w:t>
      </w:r>
      <w:r>
        <w:rPr>
          <w:rFonts w:eastAsia="Times New Roman" w:cs="Arial" w:ascii="Arial" w:hAnsi="Arial"/>
          <w:color w:val="auto"/>
          <w:sz w:val="22"/>
          <w:szCs w:val="20"/>
          <w:lang w:val="de-DE" w:eastAsia="zh-CN" w:bidi="ar-SA"/>
        </w:rPr>
        <w:t>00</w:t>
      </w:r>
      <w:r>
        <w:rPr>
          <w:rFonts w:cs="Arial" w:ascii="Arial" w:hAnsi="Arial"/>
          <w:sz w:val="22"/>
        </w:rPr>
        <w:t xml:space="preserve">0 deutschen Schulen. </w:t>
        <w:br/>
        <w:t xml:space="preserve">Zur Teilnahme sind Schülerinnen und Schüler ab Klassenstufe 3 eingeladen. Die Teilnahme </w:t>
        <w:br/>
        <w:t>am Känguru-Wettbewerb ist freiwillig. Durch Nichtteilnahme entstehen keine Nachteile.</w:t>
      </w:r>
    </w:p>
    <w:p>
      <w:pPr>
        <w:pStyle w:val="Normal"/>
        <w:bidi w:val="0"/>
        <w:spacing w:lineRule="atLeast" w:line="100" w:before="0" w:after="119"/>
        <w:jc w:val="left"/>
        <w:rPr>
          <w:rFonts w:ascii="Arial" w:hAnsi="Arial" w:cs="Arial"/>
          <w:sz w:val="22"/>
        </w:rPr>
      </w:pPr>
      <w:r>
        <w:rPr>
          <w:rFonts w:cs="Arial" w:ascii="Arial" w:hAnsi="Arial"/>
          <w:sz w:val="22"/>
        </w:rPr>
        <w:t>Hiermit stimme ich/stimmen wir der Teilnahme von</w:t>
      </w:r>
    </w:p>
    <w:tbl>
      <w:tblPr>
        <w:tblW w:w="8504" w:type="dxa"/>
        <w:jc w:val="center"/>
        <w:tblInd w:w="0" w:type="dxa"/>
        <w:tblLayout w:type="fixed"/>
        <w:tblCellMar>
          <w:top w:w="55" w:type="dxa"/>
          <w:left w:w="55" w:type="dxa"/>
          <w:bottom w:w="55" w:type="dxa"/>
          <w:right w:w="55" w:type="dxa"/>
        </w:tblCellMar>
      </w:tblPr>
      <w:tblGrid>
        <w:gridCol w:w="5445"/>
        <w:gridCol w:w="3058"/>
      </w:tblGrid>
      <w:tr>
        <w:trPr/>
        <w:tc>
          <w:tcPr>
            <w:tcW w:w="5445" w:type="dxa"/>
            <w:tcBorders>
              <w:bottom w:val="single" w:sz="4" w:space="0" w:color="000000"/>
            </w:tcBorders>
          </w:tcPr>
          <w:p>
            <w:pPr>
              <w:pStyle w:val="Normal"/>
              <w:widowControl w:val="false"/>
              <w:bidi w:val="0"/>
              <w:snapToGrid w:val="false"/>
              <w:spacing w:lineRule="atLeast" w:line="100" w:before="0" w:after="119"/>
              <w:jc w:val="right"/>
              <w:rPr/>
            </w:pPr>
            <w:r>
              <w:rPr/>
            </w:r>
          </w:p>
        </w:tc>
        <w:tc>
          <w:tcPr>
            <w:tcW w:w="3058" w:type="dxa"/>
            <w:tcBorders>
              <w:bottom w:val="single" w:sz="4" w:space="0" w:color="000000"/>
            </w:tcBorders>
          </w:tcPr>
          <w:p>
            <w:pPr>
              <w:pStyle w:val="Normal"/>
              <w:widowControl w:val="false"/>
              <w:bidi w:val="0"/>
              <w:snapToGrid w:val="false"/>
              <w:spacing w:lineRule="atLeast" w:line="100" w:before="0" w:after="119"/>
              <w:jc w:val="right"/>
              <w:rPr/>
            </w:pPr>
            <w:r>
              <w:rPr/>
            </w:r>
          </w:p>
        </w:tc>
      </w:tr>
      <w:tr>
        <w:trPr/>
        <w:tc>
          <w:tcPr>
            <w:tcW w:w="5445" w:type="dxa"/>
            <w:tcBorders/>
          </w:tcPr>
          <w:p>
            <w:pPr>
              <w:pStyle w:val="Normal"/>
              <w:widowControl w:val="false"/>
              <w:bidi w:val="0"/>
              <w:snapToGrid w:val="false"/>
              <w:spacing w:lineRule="atLeast" w:line="100" w:before="0" w:after="0"/>
              <w:jc w:val="left"/>
              <w:rPr>
                <w:rFonts w:ascii="Arial" w:hAnsi="Arial" w:cs="Arial"/>
                <w:sz w:val="18"/>
                <w:szCs w:val="18"/>
              </w:rPr>
            </w:pPr>
            <w:r>
              <w:rPr>
                <w:rFonts w:cs="Arial" w:ascii="Arial" w:hAnsi="Arial"/>
                <w:sz w:val="18"/>
                <w:szCs w:val="18"/>
              </w:rPr>
              <w:t xml:space="preserve">Name der Schülerin/des Schülers </w:t>
            </w:r>
          </w:p>
        </w:tc>
        <w:tc>
          <w:tcPr>
            <w:tcW w:w="3058" w:type="dxa"/>
            <w:tcBorders/>
          </w:tcPr>
          <w:p>
            <w:pPr>
              <w:pStyle w:val="Normal"/>
              <w:widowControl w:val="false"/>
              <w:bidi w:val="0"/>
              <w:snapToGrid w:val="false"/>
              <w:spacing w:lineRule="atLeast" w:line="100" w:before="0" w:after="0"/>
              <w:jc w:val="right"/>
              <w:rPr>
                <w:rFonts w:ascii="Arial" w:hAnsi="Arial" w:cs="Arial"/>
                <w:sz w:val="18"/>
                <w:szCs w:val="18"/>
              </w:rPr>
            </w:pPr>
            <w:r>
              <w:rPr>
                <w:rFonts w:cs="Arial" w:ascii="Arial" w:hAnsi="Arial"/>
                <w:sz w:val="18"/>
                <w:szCs w:val="18"/>
              </w:rPr>
              <w:t>Klasse der Schülerin/des Schülers</w:t>
            </w:r>
          </w:p>
        </w:tc>
      </w:tr>
    </w:tbl>
    <w:p>
      <w:pPr>
        <w:pStyle w:val="Normal"/>
        <w:bidi w:val="0"/>
        <w:spacing w:lineRule="atLeast" w:line="100" w:before="119" w:after="119"/>
        <w:jc w:val="left"/>
        <w:rPr>
          <w:rFonts w:ascii="Arial" w:hAnsi="Arial" w:cs="Arial"/>
          <w:sz w:val="22"/>
        </w:rPr>
      </w:pPr>
      <w:r>
        <w:rPr>
          <w:rFonts w:cs="Arial" w:ascii="Arial" w:hAnsi="Arial"/>
          <w:sz w:val="22"/>
        </w:rPr>
        <w:t>am Känguru-Mathematikwettbewerb gemäß den Teilnahmebedingungen zu.</w:t>
      </w:r>
    </w:p>
    <w:p>
      <w:pPr>
        <w:pStyle w:val="Normal"/>
        <w:bidi w:val="0"/>
        <w:spacing w:lineRule="atLeast" w:line="100" w:before="119" w:after="119"/>
        <w:jc w:val="left"/>
        <w:rPr>
          <w:rFonts w:ascii="Arial" w:hAnsi="Arial" w:cs="Arial"/>
          <w:sz w:val="22"/>
        </w:rPr>
      </w:pPr>
      <w:r>
        <w:rPr>
          <w:rFonts w:cs="Arial" w:ascii="Arial" w:hAnsi="Arial"/>
          <w:b/>
          <w:bCs/>
          <w:sz w:val="22"/>
        </w:rPr>
        <w:br/>
        <w:t>Datenschutzrechtliche Einwilligung</w:t>
      </w:r>
    </w:p>
    <w:p>
      <w:pPr>
        <w:pStyle w:val="Normal"/>
        <w:bidi w:val="0"/>
        <w:spacing w:lineRule="atLeast" w:line="100" w:before="0" w:after="119"/>
        <w:jc w:val="left"/>
        <w:rPr>
          <w:rFonts w:ascii="Arial" w:hAnsi="Arial" w:cs="Arial"/>
          <w:sz w:val="22"/>
        </w:rPr>
      </w:pPr>
      <w:r>
        <w:rPr>
          <w:rFonts w:cs="Arial" w:ascii="Arial" w:hAnsi="Arial"/>
          <w:sz w:val="22"/>
        </w:rPr>
        <w:t>Ich versichere/Wir versichern, dass ich/wir die Datenschutzhinweise zum Känguru-Mathematikwettbewerb unter</w:t>
      </w:r>
    </w:p>
    <w:p>
      <w:pPr>
        <w:pStyle w:val="Normal"/>
        <w:bidi w:val="0"/>
        <w:spacing w:lineRule="atLeast" w:line="100" w:before="0" w:after="119"/>
        <w:jc w:val="center"/>
        <w:rPr>
          <w:rFonts w:ascii="Arial" w:hAnsi="Arial" w:cs="Arial"/>
          <w:sz w:val="22"/>
        </w:rPr>
      </w:pPr>
      <w:r>
        <w:rPr>
          <w:rFonts w:cs="Arial" w:ascii="Arial" w:hAnsi="Arial"/>
          <w:sz w:val="22"/>
        </w:rPr>
        <w:t>https://www.mathe-kaenguru.de/datenschutz</w:t>
      </w:r>
    </w:p>
    <w:p>
      <w:pPr>
        <w:pStyle w:val="Normal"/>
        <w:bidi w:val="0"/>
        <w:spacing w:lineRule="atLeast" w:line="100" w:before="0" w:after="119"/>
        <w:jc w:val="left"/>
        <w:rPr>
          <w:rFonts w:ascii="Arial" w:hAnsi="Arial" w:cs="Arial"/>
          <w:sz w:val="22"/>
        </w:rPr>
      </w:pPr>
      <w:r>
        <w:rPr>
          <w:rFonts w:cs="Arial" w:ascii="Arial" w:hAnsi="Arial"/>
          <w:sz w:val="22"/>
        </w:rPr>
        <w:t>und die Teilnahmebedingungen unter</w:t>
      </w:r>
    </w:p>
    <w:p>
      <w:pPr>
        <w:pStyle w:val="Normal"/>
        <w:bidi w:val="0"/>
        <w:spacing w:lineRule="atLeast" w:line="100" w:before="0" w:after="119"/>
        <w:jc w:val="center"/>
        <w:rPr>
          <w:rFonts w:ascii="Arial" w:hAnsi="Arial" w:cs="Arial"/>
          <w:sz w:val="22"/>
        </w:rPr>
      </w:pPr>
      <w:r>
        <w:rPr>
          <w:rFonts w:cs="Arial" w:ascii="Arial" w:hAnsi="Arial"/>
          <w:sz w:val="22"/>
        </w:rPr>
        <w:t>https://www.mathe-kaenguru.de/wettbewerb</w:t>
      </w:r>
    </w:p>
    <w:p>
      <w:pPr>
        <w:pStyle w:val="Normal"/>
        <w:bidi w:val="0"/>
        <w:spacing w:lineRule="atLeast" w:line="100" w:before="0" w:after="119"/>
        <w:jc w:val="left"/>
        <w:rPr>
          <w:rFonts w:ascii="Arial" w:hAnsi="Arial" w:cs="Arial"/>
          <w:sz w:val="22"/>
        </w:rPr>
      </w:pPr>
      <w:r>
        <w:rPr>
          <w:rFonts w:cs="Arial" w:ascii="Arial" w:hAnsi="Arial"/>
          <w:sz w:val="22"/>
        </w:rPr>
        <w:t>gelesen habe/n und mit der Teilnahme einverstanden bin/sind.</w:t>
      </w:r>
    </w:p>
    <w:p>
      <w:pPr>
        <w:pStyle w:val="Normal"/>
        <w:bidi w:val="0"/>
        <w:spacing w:lineRule="atLeast" w:line="100" w:before="0" w:after="119"/>
        <w:jc w:val="left"/>
        <w:rPr>
          <w:rFonts w:ascii="Arial" w:hAnsi="Arial" w:cs="Arial"/>
          <w:sz w:val="22"/>
        </w:rPr>
      </w:pPr>
      <w:r>
        <w:rPr>
          <w:rFonts w:cs="Arial" w:ascii="Arial" w:hAnsi="Arial"/>
          <w:sz w:val="22"/>
        </w:rPr>
        <w:t xml:space="preserve">Ich bin/Wir sind damit einverstanden, dass Name, Vorname und Klassenstufe der Teilnehmerin/ des Teilnehmers sowie die Antwortbuchstaben auf die Wettbewerbsfragen dem Mathematikwettbewerb Känguru e.V. als Verantwortlichem zur Berechnung der Punktzahl, Festlegung der Preisgrenzen und dem Druck der Urkunde übermittelt werden. </w:t>
      </w:r>
    </w:p>
    <w:p>
      <w:pPr>
        <w:pStyle w:val="Normal"/>
        <w:bidi w:val="0"/>
        <w:spacing w:lineRule="atLeast" w:line="100" w:before="0" w:after="119"/>
        <w:jc w:val="left"/>
        <w:rPr>
          <w:rFonts w:ascii="Arial" w:hAnsi="Arial" w:cs="Arial"/>
          <w:sz w:val="22"/>
        </w:rPr>
      </w:pPr>
      <w:r>
        <w:rPr>
          <w:rFonts w:cs="Arial" w:ascii="Arial" w:hAnsi="Arial"/>
          <w:sz w:val="22"/>
        </w:rPr>
        <w:t>Die Daten werden zu keiner Zeit an Dritte weitergegeben.</w:t>
      </w:r>
    </w:p>
    <w:p>
      <w:pPr>
        <w:pStyle w:val="Normal"/>
        <w:bidi w:val="0"/>
        <w:spacing w:lineRule="atLeast" w:line="100" w:before="0" w:after="238"/>
        <w:jc w:val="left"/>
        <w:rPr>
          <w:rFonts w:ascii="Arial" w:hAnsi="Arial" w:cs="Arial"/>
          <w:sz w:val="22"/>
        </w:rPr>
      </w:pPr>
      <w:r>
        <w:rPr>
          <w:rFonts w:cs="Arial" w:ascii="Arial" w:hAnsi="Arial"/>
          <w:sz w:val="22"/>
        </w:rPr>
      </w:r>
    </w:p>
    <w:tbl>
      <w:tblPr>
        <w:tblW w:w="8504" w:type="dxa"/>
        <w:jc w:val="center"/>
        <w:tblInd w:w="0" w:type="dxa"/>
        <w:tblLayout w:type="fixed"/>
        <w:tblCellMar>
          <w:top w:w="55" w:type="dxa"/>
          <w:left w:w="55" w:type="dxa"/>
          <w:bottom w:w="55" w:type="dxa"/>
          <w:right w:w="55" w:type="dxa"/>
        </w:tblCellMar>
      </w:tblPr>
      <w:tblGrid>
        <w:gridCol w:w="4530"/>
        <w:gridCol w:w="3973"/>
      </w:tblGrid>
      <w:tr>
        <w:trPr/>
        <w:tc>
          <w:tcPr>
            <w:tcW w:w="4530" w:type="dxa"/>
            <w:tcBorders>
              <w:top w:val="single" w:sz="4" w:space="0" w:color="000000"/>
            </w:tcBorders>
          </w:tcPr>
          <w:p>
            <w:pPr>
              <w:pStyle w:val="Normal"/>
              <w:widowControl w:val="false"/>
              <w:bidi w:val="0"/>
              <w:spacing w:lineRule="atLeast" w:line="100" w:before="0" w:after="0"/>
              <w:jc w:val="left"/>
              <w:rPr>
                <w:rFonts w:ascii="Arial" w:hAnsi="Arial" w:cs="Arial"/>
                <w:bCs w:val="false"/>
                <w:iCs w:val="false"/>
                <w:sz w:val="18"/>
                <w:szCs w:val="18"/>
              </w:rPr>
            </w:pPr>
            <w:r>
              <w:rPr>
                <w:rFonts w:cs="Arial" w:ascii="Arial" w:hAnsi="Arial"/>
                <w:bCs w:val="false"/>
                <w:iCs w:val="false"/>
                <w:sz w:val="18"/>
                <w:szCs w:val="18"/>
              </w:rPr>
              <w:t>Ort, Datum</w:t>
            </w:r>
          </w:p>
        </w:tc>
        <w:tc>
          <w:tcPr>
            <w:tcW w:w="3973" w:type="dxa"/>
            <w:tcBorders>
              <w:top w:val="single" w:sz="4" w:space="0" w:color="000000"/>
            </w:tcBorders>
          </w:tcPr>
          <w:p>
            <w:pPr>
              <w:pStyle w:val="Normal"/>
              <w:widowControl w:val="false"/>
              <w:bidi w:val="0"/>
              <w:spacing w:lineRule="atLeast" w:line="100" w:before="0" w:after="0"/>
              <w:jc w:val="right"/>
              <w:rPr>
                <w:rFonts w:ascii="Arial" w:hAnsi="Arial" w:cs="Arial"/>
                <w:bCs w:val="false"/>
                <w:iCs w:val="false"/>
                <w:sz w:val="18"/>
                <w:szCs w:val="18"/>
              </w:rPr>
            </w:pPr>
            <w:r>
              <w:rPr>
                <w:rFonts w:cs="Arial" w:ascii="Arial" w:hAnsi="Arial"/>
                <w:bCs w:val="false"/>
                <w:iCs w:val="false"/>
                <w:sz w:val="18"/>
                <w:szCs w:val="18"/>
              </w:rPr>
              <w:t>Unterschrift der/des Erziehungsberechtigten</w:t>
            </w:r>
          </w:p>
        </w:tc>
      </w:tr>
    </w:tbl>
    <w:p>
      <w:pPr>
        <w:pStyle w:val="Normal"/>
        <w:bidi w:val="0"/>
        <w:spacing w:lineRule="atLeast" w:line="100" w:before="119" w:after="119"/>
        <w:jc w:val="left"/>
        <w:rPr>
          <w:rFonts w:ascii="Arial" w:hAnsi="Arial" w:cs="Arial"/>
          <w:sz w:val="22"/>
        </w:rPr>
      </w:pPr>
      <w:r>
        <w:rPr>
          <w:rFonts w:cs="Arial" w:ascii="Arial" w:hAnsi="Arial"/>
          <w:sz w:val="22"/>
        </w:rPr>
        <w:t>Teilnehmerinnen und Teilnehmer, die zum Zeitpunkt der Anmeldung das 14. Lebensjahr vollendet haben, erkennen mit ihrer Unterschrift ebenfalls die Teilnahmebedingungen des Wettbewerbs an und versichern, diese sowie die Hinweise zum Datenschutz gelesen zu haben.</w:t>
      </w:r>
    </w:p>
    <w:p>
      <w:pPr>
        <w:pStyle w:val="Normal"/>
        <w:bidi w:val="0"/>
        <w:spacing w:lineRule="atLeast" w:line="100" w:before="119" w:after="119"/>
        <w:jc w:val="left"/>
        <w:rPr>
          <w:rFonts w:ascii="Arial" w:hAnsi="Arial" w:cs="Arial"/>
          <w:sz w:val="22"/>
        </w:rPr>
      </w:pPr>
      <w:r>
        <w:rPr>
          <w:rFonts w:cs="Arial" w:ascii="Arial" w:hAnsi="Arial"/>
          <w:sz w:val="22"/>
        </w:rPr>
      </w:r>
    </w:p>
    <w:tbl>
      <w:tblPr>
        <w:tblW w:w="8504" w:type="dxa"/>
        <w:jc w:val="center"/>
        <w:tblInd w:w="0" w:type="dxa"/>
        <w:tblLayout w:type="fixed"/>
        <w:tblCellMar>
          <w:top w:w="55" w:type="dxa"/>
          <w:left w:w="55" w:type="dxa"/>
          <w:bottom w:w="55" w:type="dxa"/>
          <w:right w:w="55" w:type="dxa"/>
        </w:tblCellMar>
      </w:tblPr>
      <w:tblGrid>
        <w:gridCol w:w="4530"/>
        <w:gridCol w:w="3973"/>
      </w:tblGrid>
      <w:tr>
        <w:trPr/>
        <w:tc>
          <w:tcPr>
            <w:tcW w:w="4530" w:type="dxa"/>
            <w:tcBorders>
              <w:top w:val="single" w:sz="4" w:space="0" w:color="000000"/>
            </w:tcBorders>
          </w:tcPr>
          <w:p>
            <w:pPr>
              <w:pStyle w:val="Normal"/>
              <w:widowControl w:val="false"/>
              <w:bidi w:val="0"/>
              <w:spacing w:lineRule="atLeast" w:line="100" w:before="0" w:after="0"/>
              <w:jc w:val="left"/>
              <w:rPr>
                <w:rFonts w:ascii="Arial" w:hAnsi="Arial" w:cs="Arial"/>
                <w:sz w:val="18"/>
                <w:szCs w:val="18"/>
              </w:rPr>
            </w:pPr>
            <w:r>
              <w:rPr>
                <w:rFonts w:cs="Arial" w:ascii="Arial" w:hAnsi="Arial"/>
                <w:sz w:val="18"/>
                <w:szCs w:val="18"/>
              </w:rPr>
              <w:t>Ort, Datum</w:t>
            </w:r>
          </w:p>
        </w:tc>
        <w:tc>
          <w:tcPr>
            <w:tcW w:w="3973" w:type="dxa"/>
            <w:tcBorders>
              <w:top w:val="single" w:sz="4" w:space="0" w:color="000000"/>
            </w:tcBorders>
          </w:tcPr>
          <w:p>
            <w:pPr>
              <w:pStyle w:val="Normal"/>
              <w:widowControl w:val="false"/>
              <w:bidi w:val="0"/>
              <w:spacing w:lineRule="atLeast" w:line="100" w:before="0" w:after="0"/>
              <w:jc w:val="right"/>
              <w:rPr>
                <w:rFonts w:ascii="Arial" w:hAnsi="Arial" w:cs="Arial"/>
                <w:sz w:val="18"/>
                <w:szCs w:val="18"/>
              </w:rPr>
            </w:pPr>
            <w:r>
              <w:rPr>
                <w:rFonts w:cs="Arial" w:ascii="Arial" w:hAnsi="Arial"/>
                <w:sz w:val="18"/>
                <w:szCs w:val="18"/>
              </w:rPr>
              <w:t>Unterschrift der Teilnehmerin/des Teilnehmers</w:t>
            </w:r>
          </w:p>
        </w:tc>
      </w:tr>
    </w:tbl>
    <w:p>
      <w:pPr>
        <w:pStyle w:val="Normal"/>
        <w:bidi w:val="0"/>
        <w:spacing w:lineRule="atLeast" w:line="100" w:before="0" w:after="119"/>
        <w:jc w:val="left"/>
        <w:rPr>
          <w:rFonts w:ascii="Arial" w:hAnsi="Arial" w:cs="Arial"/>
        </w:rPr>
      </w:pPr>
      <w:r>
        <w:rPr/>
      </w:r>
    </w:p>
    <w:sectPr>
      <w:headerReference w:type="default" r:id="rId2"/>
      <w:footerReference w:type="default" r:id="rId3"/>
      <w:type w:val="nextPage"/>
      <w:pgSz w:w="11906" w:h="16838"/>
      <w:pgMar w:left="1134" w:right="1134" w:gutter="0" w:header="709" w:top="2764" w:footer="397" w:bottom="12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Garamond">
    <w:charset w:val="01"/>
    <w:family w:val="roman"/>
    <w:pitch w:val="variable"/>
  </w:font>
  <w:font w:name="Liberation Sans">
    <w:altName w:val="Arial"/>
    <w:charset w:val="01"/>
    <w:family w:val="roman"/>
    <w:pitch w:val="variable"/>
  </w:font>
  <w:font w:name="Arial">
    <w:charset w:val="01"/>
    <w:family w:val="roman"/>
    <w:pitch w:val="variable"/>
  </w:font>
  <w:font w:name="Garamond">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widowControl/>
      <w:pBdr>
        <w:top w:val="single" w:sz="4" w:space="2" w:color="000000"/>
      </w:pBdr>
      <w:suppressAutoHyphens w:val="false"/>
      <w:overflowPunct w:val="true"/>
      <w:bidi w:val="0"/>
      <w:jc w:val="center"/>
      <w:rPr/>
    </w:pPr>
    <w:r>
      <w:rPr>
        <w:rFonts w:cs="Helvetica;Arial" w:ascii="Helvetica;Arial" w:hAnsi="Helvetica;Arial"/>
        <w:sz w:val="16"/>
        <w:szCs w:val="16"/>
      </w:rPr>
      <w:t>Mathematikwettbewerb Känguru e.V., c/o Humboldt-Universität zu Berlin, Institut für Mathematik, Unter den Linden 6, 10099 Berlin</w:t>
      <w:br/>
      <w:t xml:space="preserve">Tel.: 030 2093 </w:t>
    </w:r>
    <w:r>
      <w:rPr>
        <w:rFonts w:eastAsia="Times New Roman" w:cs="Helvetica;Arial" w:ascii="Helvetica;Arial" w:hAnsi="Helvetica;Arial"/>
        <w:color w:val="auto"/>
        <w:sz w:val="16"/>
        <w:szCs w:val="16"/>
        <w:lang w:val="de-DE" w:eastAsia="zh-CN" w:bidi="ar-SA"/>
      </w:rPr>
      <w:t>453-54</w:t>
    </w:r>
    <w:r>
      <w:rPr>
        <w:rFonts w:cs="Helvetica;Arial" w:ascii="Helvetica;Arial" w:hAnsi="Helvetica;Arial"/>
        <w:sz w:val="16"/>
        <w:szCs w:val="16"/>
      </w:rPr>
      <w:t xml:space="preserve"> o</w:t>
    </w:r>
    <w:r>
      <w:rPr>
        <w:rFonts w:eastAsia="Times New Roman" w:cs="Helvetica;Arial" w:ascii="Helvetica;Arial" w:hAnsi="Helvetica;Arial"/>
        <w:color w:val="auto"/>
        <w:sz w:val="16"/>
        <w:szCs w:val="16"/>
        <w:lang w:val="de-DE" w:eastAsia="zh-CN" w:bidi="ar-SA"/>
      </w:rPr>
      <w:t>der</w:t>
    </w:r>
    <w:r>
      <w:rPr>
        <w:rFonts w:cs="Helvetica;Arial" w:ascii="Helvetica;Arial" w:hAnsi="Helvetica;Arial"/>
        <w:sz w:val="16"/>
        <w:szCs w:val="16"/>
      </w:rPr>
      <w:t xml:space="preserve"> -</w:t>
    </w:r>
    <w:r>
      <w:rPr>
        <w:rFonts w:eastAsia="Songti SC" w:cs="Helvetica;Arial" w:ascii="Helvetica;Arial" w:hAnsi="Helvetica;Arial"/>
        <w:color w:val="auto"/>
        <w:kern w:val="2"/>
        <w:sz w:val="16"/>
        <w:szCs w:val="16"/>
        <w:lang w:val="de-DE" w:eastAsia="zh-CN" w:bidi="hi-IN"/>
      </w:rPr>
      <w:t>58</w:t>
    </w:r>
    <w:r>
      <w:rPr>
        <w:rFonts w:cs="Helvetica;Arial" w:ascii="Helvetica;Arial" w:hAnsi="Helvetica;Arial"/>
        <w:sz w:val="16"/>
        <w:szCs w:val="16"/>
      </w:rPr>
      <w:t xml:space="preserve">, E-Mail: </w:t>
    </w:r>
    <w:r>
      <w:rPr>
        <w:rFonts w:eastAsia="Times New Roman" w:cs="Helvetica;Arial" w:ascii="Helvetica;Arial" w:hAnsi="Helvetica;Arial"/>
        <w:color w:val="auto"/>
        <w:spacing w:val="-6"/>
        <w:sz w:val="16"/>
        <w:szCs w:val="16"/>
        <w:lang w:val="de-DE" w:eastAsia="zh-CN" w:bidi="ar-SA"/>
      </w:rPr>
      <w:t xml:space="preserve">kaenguru@mathematik.hu-berlin.de, Webseite: </w:t>
    </w:r>
    <w:r>
      <w:rPr>
        <w:rStyle w:val="Internetverknpfung"/>
        <w:rFonts w:eastAsia="Times New Roman" w:cs="Helvetica;Arial" w:ascii="Helvetica;Arial" w:hAnsi="Helvetica;Arial"/>
        <w:color w:val="auto"/>
        <w:spacing w:val="-6"/>
        <w:sz w:val="16"/>
        <w:szCs w:val="16"/>
        <w:u w:val="none"/>
        <w:lang w:val="de-DE" w:eastAsia="zh-CN" w:bidi="ar-SA"/>
      </w:rPr>
      <w:t>www.mathe-kaenguru.de</w:t>
    </w:r>
    <w:r>
      <w:rPr>
        <w:rFonts w:eastAsia="Times New Roman" w:cs="Helvetica;Arial" w:ascii="Helvetica;Arial" w:hAnsi="Helvetica;Arial"/>
        <w:color w:val="auto"/>
        <w:spacing w:val="-6"/>
        <w:sz w:val="16"/>
        <w:szCs w:val="16"/>
        <w:lang w:val="de-DE" w:eastAsia="zh-CN" w:bidi="ar-SA"/>
      </w:rPr>
      <w:br/>
      <w:t>Bank für Sozialwirtschaft, IBAN: DE11370205000003308701, BIC: BFSWDE33BER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809" w:type="dxa"/>
      <w:jc w:val="left"/>
      <w:tblInd w:w="-70" w:type="dxa"/>
      <w:tblLayout w:type="fixed"/>
      <w:tblCellMar>
        <w:top w:w="0" w:type="dxa"/>
        <w:left w:w="70" w:type="dxa"/>
        <w:bottom w:w="0" w:type="dxa"/>
        <w:right w:w="70" w:type="dxa"/>
      </w:tblCellMar>
    </w:tblPr>
    <w:tblGrid>
      <w:gridCol w:w="4789"/>
      <w:gridCol w:w="5019"/>
    </w:tblGrid>
    <w:tr>
      <w:trPr/>
      <w:tc>
        <w:tcPr>
          <w:tcW w:w="4789" w:type="dxa"/>
          <w:tcBorders/>
        </w:tcPr>
        <w:p>
          <w:pPr>
            <w:pStyle w:val="Normal"/>
            <w:widowControl w:val="false"/>
            <w:bidi w:val="0"/>
            <w:snapToGrid w:val="false"/>
            <w:spacing w:lineRule="atLeast" w:line="240"/>
            <w:jc w:val="left"/>
            <w:rPr/>
          </w:pPr>
          <w:r>
            <w:rPr>
              <w:rFonts w:cs="Arial" w:ascii="Arial" w:hAnsi="Arial"/>
              <w:b/>
              <w:spacing w:val="-4"/>
              <w:sz w:val="21"/>
            </w:rPr>
            <w:t>Mathematikwettbewerb</w:t>
          </w:r>
          <w:r>
            <w:rPr>
              <w:rFonts w:cs="Arial" w:ascii="Arial" w:hAnsi="Arial"/>
              <w:spacing w:val="-2"/>
              <w:sz w:val="21"/>
            </w:rPr>
            <w:t xml:space="preserve"> </w:t>
          </w:r>
          <w:r>
            <w:rPr>
              <w:rFonts w:cs="Arial" w:ascii="Arial" w:hAnsi="Arial"/>
              <w:b/>
              <w:spacing w:val="-2"/>
              <w:sz w:val="21"/>
            </w:rPr>
            <w:t xml:space="preserve">Känguru e.V.    </w:t>
          </w:r>
        </w:p>
        <w:p>
          <w:pPr>
            <w:pStyle w:val="Normal"/>
            <w:widowControl w:val="false"/>
            <w:bidi w:val="0"/>
            <w:spacing w:before="60" w:after="0"/>
            <w:jc w:val="left"/>
            <w:rPr>
              <w:rFonts w:ascii="Arial" w:hAnsi="Arial" w:cs="Arial"/>
              <w:spacing w:val="-2"/>
              <w:sz w:val="19"/>
            </w:rPr>
          </w:pPr>
          <w:r>
            <w:rPr>
              <w:rFonts w:cs="Arial" w:ascii="Arial" w:hAnsi="Arial"/>
              <w:spacing w:val="-2"/>
              <w:sz w:val="19"/>
            </w:rPr>
            <w:t>c/o Humboldt-Universität zu Berlin</w:t>
          </w:r>
        </w:p>
        <w:p>
          <w:pPr>
            <w:pStyle w:val="Normal"/>
            <w:widowControl w:val="false"/>
            <w:bidi w:val="0"/>
            <w:jc w:val="left"/>
            <w:rPr>
              <w:rFonts w:ascii="Arial" w:hAnsi="Arial" w:cs="Arial"/>
              <w:spacing w:val="-2"/>
              <w:sz w:val="19"/>
            </w:rPr>
          </w:pPr>
          <w:r>
            <w:rPr>
              <w:rFonts w:cs="Arial" w:ascii="Arial" w:hAnsi="Arial"/>
              <w:spacing w:val="-2"/>
              <w:sz w:val="19"/>
            </w:rPr>
            <w:t>Institut für Mathematik</w:t>
          </w:r>
        </w:p>
        <w:p>
          <w:pPr>
            <w:pStyle w:val="Normal"/>
            <w:widowControl w:val="false"/>
            <w:bidi w:val="0"/>
            <w:jc w:val="left"/>
            <w:rPr>
              <w:rFonts w:ascii="Arial" w:hAnsi="Arial" w:cs="Arial"/>
              <w:spacing w:val="-2"/>
              <w:sz w:val="19"/>
            </w:rPr>
          </w:pPr>
          <w:r>
            <w:rPr>
              <w:rFonts w:cs="Arial" w:ascii="Arial" w:hAnsi="Arial"/>
              <w:spacing w:val="-2"/>
              <w:sz w:val="19"/>
            </w:rPr>
            <w:t>Unter den Linden 6</w:t>
          </w:r>
        </w:p>
        <w:p>
          <w:pPr>
            <w:pStyle w:val="Normal"/>
            <w:widowControl w:val="false"/>
            <w:bidi w:val="0"/>
            <w:jc w:val="left"/>
            <w:rPr>
              <w:rFonts w:ascii="Arial" w:hAnsi="Arial" w:cs="Arial"/>
              <w:spacing w:val="-2"/>
              <w:sz w:val="19"/>
            </w:rPr>
          </w:pPr>
          <w:r>
            <w:rPr>
              <w:rFonts w:cs="Arial" w:ascii="Arial" w:hAnsi="Arial"/>
              <w:spacing w:val="-2"/>
              <w:sz w:val="19"/>
            </w:rPr>
            <w:t>10099 Berlin</w:t>
          </w:r>
        </w:p>
      </w:tc>
      <w:tc>
        <w:tcPr>
          <w:tcW w:w="5019" w:type="dxa"/>
          <w:tcBorders/>
        </w:tcPr>
        <w:p>
          <w:pPr>
            <w:pStyle w:val="Normal"/>
            <w:widowControl w:val="false"/>
            <w:bidi w:val="0"/>
            <w:snapToGrid w:val="false"/>
            <w:jc w:val="right"/>
            <w:rPr>
              <w:rFonts w:ascii="Garamond" w:hAnsi="Garamond" w:cs="Garamond"/>
              <w:b/>
              <w:b/>
              <w:spacing w:val="-4"/>
              <w:sz w:val="21"/>
              <w:lang w:val="zxx" w:eastAsia="zxx"/>
            </w:rPr>
          </w:pPr>
          <w:r>
            <w:rPr>
              <w:rFonts w:cs="Garamond" w:ascii="Garamond" w:hAnsi="Garamond"/>
              <w:b/>
              <w:spacing w:val="-4"/>
              <w:sz w:val="21"/>
              <w:lang w:val="zxx" w:eastAsia="zxx"/>
            </w:rPr>
            <w:drawing>
              <wp:anchor behindDoc="1" distT="0" distB="0" distL="0" distR="0" simplePos="0" locked="0" layoutInCell="1" allowOverlap="1" relativeHeight="2">
                <wp:simplePos x="0" y="0"/>
                <wp:positionH relativeFrom="column">
                  <wp:posOffset>2465070</wp:posOffset>
                </wp:positionH>
                <wp:positionV relativeFrom="paragraph">
                  <wp:posOffset>6350</wp:posOffset>
                </wp:positionV>
                <wp:extent cx="647065" cy="75819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rcRect l="19145" t="19777" r="19653" b="31870"/>
                        <a:stretch>
                          <a:fillRect/>
                        </a:stretch>
                      </pic:blipFill>
                      <pic:spPr bwMode="auto">
                        <a:xfrm>
                          <a:off x="0" y="0"/>
                          <a:ext cx="647065" cy="758190"/>
                        </a:xfrm>
                        <a:prstGeom prst="rect">
                          <a:avLst/>
                        </a:prstGeom>
                      </pic:spPr>
                    </pic:pic>
                  </a:graphicData>
                </a:graphic>
              </wp:anchor>
            </w:drawing>
          </w:r>
        </w:p>
      </w:tc>
    </w:tr>
    <w:tr>
      <w:trPr/>
      <w:tc>
        <w:tcPr>
          <w:tcW w:w="4789" w:type="dxa"/>
          <w:tcBorders>
            <w:bottom w:val="single" w:sz="4" w:space="0" w:color="000000"/>
          </w:tcBorders>
          <w:tcMar>
            <w:left w:w="68" w:type="dxa"/>
            <w:bottom w:w="57" w:type="dxa"/>
            <w:right w:w="68" w:type="dxa"/>
          </w:tcMar>
        </w:tcPr>
        <w:p>
          <w:pPr>
            <w:pStyle w:val="Normal"/>
            <w:widowControl w:val="false"/>
            <w:bidi w:val="0"/>
            <w:snapToGrid w:val="false"/>
            <w:spacing w:lineRule="atLeast" w:line="240"/>
            <w:jc w:val="left"/>
            <w:rPr>
              <w:rFonts w:ascii="Garamond" w:hAnsi="Garamond" w:cs="Garamond"/>
              <w:b/>
              <w:b/>
              <w:color w:val="C9211E"/>
              <w:spacing w:val="-4"/>
              <w:sz w:val="21"/>
              <w:lang w:val="zxx" w:eastAsia="zxx"/>
            </w:rPr>
          </w:pPr>
          <w:r>
            <w:rPr>
              <w:rFonts w:cs="Garamond" w:ascii="Garamond" w:hAnsi="Garamond"/>
              <w:b/>
              <w:color w:val="C9211E"/>
              <w:spacing w:val="-4"/>
              <w:sz w:val="21"/>
              <w:lang w:val="zxx" w:eastAsia="zxx"/>
            </w:rPr>
          </w:r>
        </w:p>
      </w:tc>
      <w:tc>
        <w:tcPr>
          <w:tcW w:w="5019" w:type="dxa"/>
          <w:tcBorders>
            <w:bottom w:val="single" w:sz="4" w:space="0" w:color="000000"/>
          </w:tcBorders>
          <w:tcMar>
            <w:left w:w="68" w:type="dxa"/>
            <w:bottom w:w="57" w:type="dxa"/>
            <w:right w:w="68" w:type="dxa"/>
          </w:tcMar>
        </w:tcPr>
        <w:p>
          <w:pPr>
            <w:pStyle w:val="Berschrift1"/>
            <w:widowControl w:val="false"/>
            <w:numPr>
              <w:ilvl w:val="0"/>
              <w:numId w:val="1"/>
            </w:numPr>
            <w:bidi w:val="0"/>
            <w:jc w:val="right"/>
            <w:rPr/>
          </w:pPr>
          <w:r>
            <w:rPr>
              <w:rFonts w:cs="Arial" w:ascii="Arial" w:hAnsi="Arial"/>
            </w:rPr>
            <w:t>Känguru der Mathematik 202</w:t>
          </w:r>
          <w:r>
            <w:rPr>
              <w:rFonts w:eastAsia="Times New Roman" w:cs="Arial" w:ascii="Arial" w:hAnsi="Arial"/>
              <w:b/>
              <w:color w:val="auto"/>
              <w:kern w:val="2"/>
              <w:sz w:val="28"/>
              <w:szCs w:val="20"/>
              <w:lang w:val="de-DE" w:eastAsia="zh-CN" w:bidi="ar-SA"/>
            </w:rPr>
            <w:t>4</w:t>
          </w:r>
        </w:p>
      </w:tc>
    </w:tr>
  </w:tbl>
  <w:p>
    <w:pPr>
      <w:pStyle w:val="Normal"/>
      <w:bidi w:val="0"/>
      <w:jc w:val="left"/>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Berschrift1">
    <w:name w:val="Heading 1"/>
    <w:basedOn w:val="Normal"/>
    <w:next w:val="Normal"/>
    <w:qFormat/>
    <w:pPr>
      <w:keepNext w:val="true"/>
      <w:numPr>
        <w:ilvl w:val="0"/>
        <w:numId w:val="1"/>
      </w:numPr>
      <w:jc w:val="right"/>
      <w:outlineLvl w:val="0"/>
    </w:pPr>
    <w:rPr>
      <w:rFonts w:ascii="AGaramond" w:hAnsi="AGaramond" w:cs="AGaramond"/>
      <w:b/>
      <w:sz w:val="28"/>
    </w:rPr>
  </w:style>
  <w:style w:type="character" w:styleId="WWAbsatzStandardschriftart1111">
    <w:name w:val="WW-Absatz-Standardschriftart1111"/>
    <w:qFormat/>
    <w:rPr/>
  </w:style>
  <w:style w:type="character" w:styleId="Internetverknpfung">
    <w:name w:val="Internetverknüpfung"/>
    <w:basedOn w:val="WWAbsatzStandardschriftart1111"/>
    <w:rPr>
      <w:color w:val="0000FF"/>
      <w:u w:val="single"/>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Fuzeile">
    <w:name w:val="Footer"/>
    <w:basedOn w:val="KopfundFuzeile"/>
    <w:pPr>
      <w:suppressLineNumbers/>
    </w:pPr>
    <w:rPr/>
  </w:style>
  <w:style w:type="paragraph" w:styleId="Kopfzeile">
    <w:name w:val="Header"/>
    <w:basedOn w:val="KopfundFuzeile"/>
    <w:pPr>
      <w:suppressLineNumbers/>
    </w:pPr>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LibreOffice/7.3.6.2$Linux_X86_64 LibreOffice_project/30$Build-2</Application>
  <AppVersion>15.0000</AppVersion>
  <Pages>1</Pages>
  <Words>286</Words>
  <Characters>2165</Characters>
  <CharactersWithSpaces>2433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2021-01-24T14:14:36Z</dcterms:created>
  <dc:creator/>
  <dc:description/>
  <dc:language>de-DE</dc:language>
  <cp:lastModifiedBy/>
  <dcterms:modified xsi:type="dcterms:W3CDTF">2023-08-30T14:58:18Z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