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1"/>
        <w:numPr>
          <w:ilvl w:val="0"/>
          <w:numId w:val="1"/>
        </w:numPr>
        <w:rPr/>
      </w:pPr>
      <w:r>
        <w:rPr/>
        <w:t xml:space="preserve">Checkliste </w:t>
      </w:r>
    </w:p>
    <w:p>
      <w:pPr>
        <w:pStyle w:val="Berschrift1"/>
        <w:numPr>
          <w:ilvl w:val="0"/>
          <w:numId w:val="1"/>
        </w:numPr>
        <w:rPr/>
      </w:pPr>
      <w:r>
        <w:rPr/>
        <w:t>zum Känguru-Wettbewerb</w:t>
      </w:r>
    </w:p>
    <w:p>
      <w:pPr>
        <w:pStyle w:val="Normal"/>
        <w:rPr>
          <w:rFonts w:ascii="Georgia Ref" w:hAnsi="Georgia Ref" w:cs="Georgia Ref"/>
          <w:sz w:val="24"/>
        </w:rPr>
      </w:pPr>
      <w:r>
        <w:rPr>
          <w:rFonts w:cs="Georgia Ref" w:ascii="Georgia Ref" w:hAnsi="Georgia Ref"/>
          <w:sz w:val="24"/>
        </w:rPr>
      </w:r>
    </w:p>
    <w:p>
      <w:pPr>
        <w:pStyle w:val="Normal"/>
        <w:jc w:val="center"/>
        <w:rPr>
          <w:rFonts w:ascii="Georgia Ref" w:hAnsi="Georgia Ref" w:cs="Georgia Ref"/>
          <w:b/>
          <w:b/>
          <w:sz w:val="44"/>
          <w:szCs w:val="44"/>
          <w:u w:val="single"/>
        </w:rPr>
      </w:pPr>
      <w:r>
        <w:rPr>
          <w:rFonts w:cs="Georgia Ref" w:ascii="Georgia Ref" w:hAnsi="Georgia Ref"/>
          <w:b/>
          <w:sz w:val="44"/>
          <w:szCs w:val="44"/>
          <w:u w:val="single"/>
        </w:rPr>
        <w:t>Donnerstag, 18. April 2024</w:t>
      </w:r>
    </w:p>
    <w:p>
      <w:pPr>
        <w:pStyle w:val="Normal"/>
        <w:rPr>
          <w:rFonts w:ascii="Georgia Ref" w:hAnsi="Georgia Ref" w:cs="Georgia Ref"/>
          <w:sz w:val="24"/>
        </w:rPr>
      </w:pPr>
      <w:r>
        <w:rPr>
          <w:rFonts w:cs="Georgia Ref" w:ascii="Georgia Ref" w:hAnsi="Georgia Ref"/>
          <w:sz w:val="24"/>
        </w:rPr>
      </w:r>
    </w:p>
    <w:p>
      <w:pPr>
        <w:pStyle w:val="Normal"/>
        <w:rPr>
          <w:rFonts w:ascii="Georgia Ref" w:hAnsi="Georgia Ref" w:cs="Georgia Ref"/>
          <w:sz w:val="24"/>
        </w:rPr>
      </w:pPr>
      <w:r>
        <w:rPr>
          <w:rFonts w:cs="Georgia Ref" w:ascii="Georgia Ref" w:hAnsi="Georgia Ref"/>
          <w:sz w:val="24"/>
        </w:rPr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ALLE Kolleg</w:t>
      </w:r>
      <w:r>
        <w:rPr/>
        <w:t>*inn</w:t>
      </w:r>
      <w:r>
        <w:rPr/>
        <w:t>en Anfang Januar über den Wettbewerbstag informieren, dass jede Klasse betroffen sein kann und dass dann an diesem Tag keine Arbeiten geschrieben werden sollen, keine Ausflüge zu planen sind, ...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Mitte Januar erhält jede</w:t>
      </w:r>
      <w:r>
        <w:rPr/>
        <w:t>*</w:t>
      </w:r>
      <w:r>
        <w:rPr/>
        <w:t>r Mathematiklehrer</w:t>
      </w:r>
      <w:r>
        <w:rPr/>
        <w:t>*in</w:t>
      </w:r>
      <w:r>
        <w:rPr/>
        <w:t xml:space="preserve"> für jede von ihm unterrichtete Klasse eine Anmeldeliste mit Datum des Wettbewerbs, Teilnahmekosten und Beispielaufgaben.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Elternbriefe austeilen und Einverständnisabschnitte zum genannten Termin wieder einsammeln.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Die Anmeldelisten sind verbindlich, der Unkostenbeitrag wird vo</w:t>
      </w:r>
      <w:r>
        <w:rPr/>
        <w:t>n de</w:t>
      </w:r>
      <w:r>
        <w:rPr/>
        <w:t>m/</w:t>
      </w:r>
      <w:r>
        <w:rPr/>
        <w:t>der</w:t>
      </w:r>
      <w:r>
        <w:rPr/>
        <w:t xml:space="preserve"> Fachlehrer</w:t>
      </w:r>
      <w:r>
        <w:rPr/>
        <w:t>*in</w:t>
      </w:r>
      <w:r>
        <w:rPr/>
        <w:t xml:space="preserve"> eingesammelt!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Insbesondere an die 9. Klassen denken, die möglicherweise im Praktikum sind.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 xml:space="preserve">Anmeldung bei der Wettbewerbsleitung online bis ca. 7. Februar unter </w:t>
      </w:r>
      <w:hyperlink r:id="rId2">
        <w:r>
          <w:rPr>
            <w:rStyle w:val="Internetverknpfung"/>
          </w:rPr>
          <w:t>www.mathe-kaenguru.de</w:t>
        </w:r>
      </w:hyperlink>
      <w:r>
        <w:rPr/>
        <w:t xml:space="preserve"> (offizieller Anmeldeschluss 8.3.2024)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Überweisung des Unkostenbeitrags bis zum Wettbewerbstag mit der Schulkennnummer (aus der Bestätigungs-E-Mail)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Die Mathematikkolleg</w:t>
      </w:r>
      <w:r>
        <w:rPr/>
        <w:t>*inn</w:t>
      </w:r>
      <w:r>
        <w:rPr/>
        <w:t>en zur Aufsicht in den Wettbewerb einbinden, Schüler*innen nach Gruppen einteilen, rechtzeitig einen Zeit- bzw. Ablaufplan aufstellen mit Raumeinteilung und möglichst mit Vertretung der Restgruppen.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Information an den Stundenplaner geben!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Plan für alle, auch für das Sekretariat, aushängen.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Kurz vor dem Wettbewerb müssen alle Mathematiklehrer</w:t>
      </w:r>
      <w:r>
        <w:rPr/>
        <w:t>*innne</w:t>
      </w:r>
      <w:r>
        <w:rPr/>
        <w:t xml:space="preserve"> ihre „Schäfchen“ an den Termin erinnern.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Für die Online-Eingabe der Schülerlösungen ist am besten vor dem Wettbewerb eine Excel-Datei anzulegen. Wenn nötig (z.B. abhängig von der Teilnehmerzahl), Unterstützung durch Kolleg</w:t>
      </w:r>
      <w:r>
        <w:rPr/>
        <w:t>*inn</w:t>
      </w:r>
      <w:r>
        <w:rPr/>
        <w:t>en für die Eingabe nach dem Wettbewerb einholen.</w:t>
        <w:br/>
        <w:t>Frist für die Online-Eingabe: 26.4.2024, 18 Uhr!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 xml:space="preserve">Aufgaben und Lösungen bald nach dem Wettbewerb an einem zentralen Ort aushängen. (Die Lösungsbuchstaben werden auf </w:t>
      </w:r>
      <w:hyperlink r:id="rId3">
        <w:r>
          <w:rPr>
            <w:rStyle w:val="Internetverknpfung"/>
          </w:rPr>
          <w:t>www.mathe-kaenguru.de</w:t>
        </w:r>
      </w:hyperlink>
      <w:r>
        <w:rPr>
          <w:rStyle w:val="Internetverknpfung"/>
          <w:color w:val="auto"/>
          <w:u w:val="none"/>
        </w:rPr>
        <w:t xml:space="preserve"> am 26.4.2024 am Abend nach Abschluss der Online-Eingabe veröffentlicht.)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 xml:space="preserve">Mit Schüler*innen Aufgaben diskutieren und mit etwas Geduld auf die Auswertung warten (Mai/Juni, Reihenfolge der Bundesländer steht in der „Packstory“ auf </w:t>
      </w:r>
      <w:hyperlink r:id="rId4">
        <w:r>
          <w:rPr>
            <w:rStyle w:val="Internetverknpfung"/>
          </w:rPr>
          <w:t>www.mathe-kaenguru.de</w:t>
        </w:r>
      </w:hyperlink>
      <w:r>
        <w:rPr/>
        <w:t>).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Urkunden und Preise evtl. öffentlich mit Schulleitung verteilen.</w:t>
      </w:r>
    </w:p>
    <w:p>
      <w:pPr>
        <w:pStyle w:val="Textkrper"/>
        <w:numPr>
          <w:ilvl w:val="0"/>
          <w:numId w:val="2"/>
        </w:numPr>
        <w:spacing w:before="0" w:after="119"/>
        <w:rPr/>
      </w:pPr>
      <w:r>
        <w:rPr/>
        <w:t>Erfolgreiche Schüler*innen präsentieren!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eorgia Ref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FreeSans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rFonts w:ascii="Georgia Ref" w:hAnsi="Georgia Ref" w:cs="Georgia Ref"/>
      <w:b/>
      <w:sz w:val="52"/>
      <w:u w:val="single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Textkrper">
    <w:name w:val="Body Text"/>
    <w:basedOn w:val="Normal"/>
    <w:pPr/>
    <w:rPr>
      <w:rFonts w:ascii="Georgia Ref" w:hAnsi="Georgia Ref" w:cs="Georgia Ref"/>
      <w:sz w:val="24"/>
    </w:rPr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Dokumentstruktur">
    <w:name w:val="Dokumentstruktur"/>
    <w:basedOn w:val="Normal"/>
    <w:qFormat/>
    <w:pPr>
      <w:shd w:val="clear" w:fill="000080"/>
    </w:pPr>
    <w:rPr>
      <w:rFonts w:ascii="Tahoma" w:hAnsi="Tahoma" w:cs="Tahom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the-kaenguru.de/" TargetMode="External"/><Relationship Id="rId3" Type="http://schemas.openxmlformats.org/officeDocument/2006/relationships/hyperlink" Target="http://www.mathe-kaenguru.de/" TargetMode="External"/><Relationship Id="rId4" Type="http://schemas.openxmlformats.org/officeDocument/2006/relationships/hyperlink" Target="http://www.mathe-kaenguru.d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16560</TotalTime>
  <Application>LibreOffice/7.3.6.2$Linux_X86_64 LibreOffice_project/30$Build-2</Application>
  <AppVersion>15.0000</AppVersion>
  <Pages>1</Pages>
  <Words>280</Words>
  <Characters>1894</Characters>
  <CharactersWithSpaces>2140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2014-01-14T21:05:00Z</dcterms:created>
  <dc:creator>Matthias Hermann</dc:creator>
  <dc:description/>
  <dc:language>de-DE</dc:language>
  <cp:lastModifiedBy/>
  <cp:lastPrinted>1995-11-21T17:41:00Z</cp:lastPrinted>
  <dcterms:modified xsi:type="dcterms:W3CDTF">2023-12-12T14:32:29Z</dcterms:modified>
  <cp:revision>16</cp:revision>
  <dc:subject/>
  <dc:title>Checkliste zum Känguru-Wettbewerb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